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F427" w14:textId="77777777" w:rsidR="00DB2368" w:rsidRPr="00897143" w:rsidRDefault="00DB2368" w:rsidP="00897143">
      <w:pPr>
        <w:spacing w:after="24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hu-HU"/>
          <w14:ligatures w14:val="none"/>
        </w:rPr>
      </w:pPr>
      <w:r w:rsidRPr="0089714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hu-HU"/>
          <w14:ligatures w14:val="none"/>
        </w:rPr>
        <w:t xml:space="preserve">Bánki Éva </w:t>
      </w:r>
      <w:bookmarkStart w:id="0" w:name="_GoBack"/>
      <w:bookmarkEnd w:id="0"/>
    </w:p>
    <w:p w14:paraId="15548569" w14:textId="3471709B" w:rsidR="00DB2368" w:rsidRPr="00897143" w:rsidRDefault="00DB2368" w:rsidP="00897143">
      <w:pPr>
        <w:spacing w:after="24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14:ligatures w14:val="none"/>
        </w:rPr>
      </w:pPr>
      <w:r w:rsidRPr="0089714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14:ligatures w14:val="none"/>
        </w:rPr>
        <w:t>PETŐFI-VÍRUS (RÉSZLET)</w:t>
      </w:r>
    </w:p>
    <w:p w14:paraId="668ED1DA" w14:textId="77777777" w:rsidR="00DB2368" w:rsidRPr="00897143" w:rsidRDefault="00DB2368" w:rsidP="0089714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</w:pPr>
      <w:r w:rsidRPr="00897143">
        <w:rPr>
          <w:rFonts w:ascii="Times New Roman" w:eastAsia="Times New Roman" w:hAnsi="Times New Roman" w:cs="Times New Roman"/>
          <w:b/>
          <w:b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GRÉTI</w:t>
      </w:r>
    </w:p>
    <w:p w14:paraId="08235163" w14:textId="77777777" w:rsidR="000C588B" w:rsidRPr="00897143" w:rsidRDefault="00DB2368" w:rsidP="0089714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</w:pPr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Valentina,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hallasz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?</w:t>
      </w:r>
    </w:p>
    <w:p w14:paraId="101587B1" w14:textId="69828283" w:rsidR="00DB2368" w:rsidRPr="00897143" w:rsidRDefault="00DB2368" w:rsidP="0089714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</w:pP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Egyetlen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nyavalyás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villanykörte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pincében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hangulat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máris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olyan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mint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világháborús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nyomoroncokról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forgatott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filmekben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Lelombozó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szánalmas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rettenetes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Valentina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hall,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lát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csak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behunyt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szemmel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gubbaszt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Megdermedt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félelemtől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?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tetteti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alszik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?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Akárhogy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szólítgatom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</w:t>
      </w:r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se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moccan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Legszívesebben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is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behunynám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szemem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megsemmisülnék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Ha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ilyen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okádék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filmet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látnék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Netflixen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rögtön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átkapcsolnék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bezáródott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pinceajtó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többiek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eltűntek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hasadékban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Csongor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hátat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fordított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belemerült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játékba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mobilján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Zombikat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kell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megforgatni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levegőben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aztán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betemetni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valami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tűzgödörbe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Haha!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Pontosan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ismerem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szabályokat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mert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Csongor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már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két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napja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ezzel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játszik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órákon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is. Puff! Puff! Puff!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Ezt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hallgatjuk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egész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nap!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azt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kamuzta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korábban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Valentinának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sajna-bajna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lemerült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mobilja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?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No 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hagyjuk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Körbejárom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iskola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pincéjét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újra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újra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Ennek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nyavalyás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helyiségnek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nincs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is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ablaka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 De 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kell</w:t>
      </w:r>
      <w:proofErr w:type="spellEnd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 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legyen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valamilyen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ablaka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mert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emlékszem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mikor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teniszlabdánk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eltűnt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iskolaudvaron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Kálmán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bácsi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szerint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begurult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pincébe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De 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hol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 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gurult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be?</w:t>
      </w:r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Hova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? 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Hogyan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?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Csak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szekrény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mögött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lehet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ablak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nyavalyás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monstrum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viszont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tele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van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mindenféle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limlommal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</w:t>
      </w:r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tudom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mozdítani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zseblámpám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fényénél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elkezdem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kipakolni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Régi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dobozok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iratgyűjtők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befőttes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üvegek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Mindenféle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ósdi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szirszar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val="ru-RU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Csongor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segítenél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? 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Ő is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azt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játssza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mint Valentina.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lát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hall. Puff! Puff! Puff! Ki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tudja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hányadik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zombinál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tart?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Valahogy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mégis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sikerül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arrébb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lökdösnöm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szekrényt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Kicsi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idétlen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bukóablak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valahogy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talán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tudom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préselni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magamat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rajta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 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Talán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… Ha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találok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sámlit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széket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 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Sámli</w:t>
      </w:r>
      <w:proofErr w:type="spellEnd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sámli</w:t>
      </w:r>
      <w:proofErr w:type="spellEnd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sámedli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…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van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sámedli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?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Nagyanyám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mindig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így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mondta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Sámli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nincs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talán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megteszi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egy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sörösrekesz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is.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Mielőtt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felhúzódzkodom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megnézem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mobilomon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időt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fél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tizenkettő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akarok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bohócot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csinálni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magamból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Még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utoljára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odarohanok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hasadékhoz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bekiabálok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 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Hol</w:t>
      </w:r>
      <w:proofErr w:type="spellEnd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vagytok</w:t>
      </w:r>
      <w:proofErr w:type="spellEnd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 xml:space="preserve">? 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Válaszoljatok</w:t>
      </w:r>
      <w:proofErr w:type="spellEnd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!</w:t>
      </w:r>
      <w:r w:rsidR="00F51197"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De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semmi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Pedig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négy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fél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óra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alatt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már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igazán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kiélvezhette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osztály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fotózkodást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és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az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életveszélyt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  <w:r w:rsidR="00F51197"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i/>
          <w:iCs/>
          <w:color w:val="2B2B2B"/>
          <w:kern w:val="0"/>
          <w:sz w:val="28"/>
          <w:szCs w:val="28"/>
          <w:bdr w:val="none" w:sz="0" w:space="0" w:color="auto" w:frame="1"/>
          <w14:ligatures w14:val="none"/>
        </w:rPr>
        <w:t>Baj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 van,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érzem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  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Réka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Dia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Léna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nem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olyan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bátor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lányok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hogy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benn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akarnának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éjszakázni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Még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akkor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sem</w:t>
      </w:r>
      <w:proofErr w:type="spellEnd"/>
      <w:proofErr w:type="gram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, ha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nincsenek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a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barlangban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denevérek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.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Valami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szörnyűség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történhetett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 xml:space="preserve"> </w:t>
      </w:r>
      <w:proofErr w:type="spellStart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velük</w:t>
      </w:r>
      <w:proofErr w:type="spellEnd"/>
      <w:r w:rsidRPr="00897143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14:ligatures w14:val="none"/>
        </w:rPr>
        <w:t>.</w:t>
      </w:r>
    </w:p>
    <w:p w14:paraId="3B78EF1B" w14:textId="21999440" w:rsidR="007E1015" w:rsidRPr="00897143" w:rsidRDefault="00B56CFC" w:rsidP="0089714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 xml:space="preserve">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bezárt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iskolából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kijutni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már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akkora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ügy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alsósok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is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tudják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hogy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kell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iskolából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kiszökni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De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egészen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más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napfényben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átmászni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kerítésen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mint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sötétben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egyedül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No de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hőst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semmi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sem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állíthat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meg.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Ürömi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utcán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aztán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enyém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egész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éjszaka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: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szinte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szárnyaim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nőnek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friss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levegőben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Későn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veszem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észre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hogy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mobilom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pincében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maradt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De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baj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így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csak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annál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izgalmasabb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Elsétálhattam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volna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kerületi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kapitányságra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de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inkább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leintettem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autót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is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akármilyen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szedett-vedett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béna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kocsit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hanem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terepjárót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Két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playboy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ült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benne.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Leengedték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ablakot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vigyorogtak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Mondom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sürgősen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be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kéne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vinni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engem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rendőrségre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mert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osztálytársaim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életveszélyben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vannak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Elvesztek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barlangban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tudnak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visszatérni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Stb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stb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stb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taxi,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mondták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fiúk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ha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barlangban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vannak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barátaim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hívjam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terrorelhárítókat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vagy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barlangi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mentőket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Mondtam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ha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ekkora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baromarcok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és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segítenek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végén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megnézhetik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magukat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El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fogom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mondani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apukámnak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aki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műsort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vezet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RTL-en.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Így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görbüljek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meg</w:t>
      </w:r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!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kellett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nagyon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meggörbülnöm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két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playboy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betessékelt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kocsiba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De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hogyan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mi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történt</w:t>
      </w:r>
      <w:proofErr w:type="spellEnd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?,</w:t>
      </w:r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kérdezgették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Elfajult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valami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buli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?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Eltévedtetek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barátaim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valamerre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?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Az</w:t>
      </w:r>
      <w:proofErr w:type="spellEnd"/>
      <w:proofErr w:type="gram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osztálytársaimmal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felfedeztünk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új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barlangot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Vagyis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mi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fedeztük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fel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hanem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konyhások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, de mi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akartuk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kikutatni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Petőfi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Sanyi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vette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rá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az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osztályt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Petőfi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Sanyi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?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Ez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komoly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?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Rettentő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kíváncsiak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lettek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és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én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szívesen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elmeséltem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volna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mindent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, de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hamar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odaértünk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Rómer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Flóris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utcába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>.</w:t>
      </w:r>
      <w:r w:rsidR="00F51197"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de-DE"/>
        </w:rPr>
        <w:t xml:space="preserve"> </w:t>
      </w:r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Majd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egyszer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máskor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ígértem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fiúknak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Akkor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mindent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elmondok</w:t>
      </w:r>
      <w:proofErr w:type="spellEnd"/>
      <w:r w:rsidRPr="008971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sectPr w:rsidR="007E1015" w:rsidRPr="00897143" w:rsidSect="00897143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17AD" w14:textId="77777777" w:rsidR="005D0020" w:rsidRDefault="005D0020" w:rsidP="00BE4663">
      <w:pPr>
        <w:spacing w:after="0" w:line="240" w:lineRule="auto"/>
      </w:pPr>
      <w:r>
        <w:separator/>
      </w:r>
    </w:p>
  </w:endnote>
  <w:endnote w:type="continuationSeparator" w:id="0">
    <w:p w14:paraId="5F06BA90" w14:textId="77777777" w:rsidR="005D0020" w:rsidRDefault="005D0020" w:rsidP="00B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1288" w14:textId="77777777" w:rsidR="005D0020" w:rsidRDefault="005D0020" w:rsidP="00BE4663">
      <w:pPr>
        <w:spacing w:after="0" w:line="240" w:lineRule="auto"/>
      </w:pPr>
      <w:r>
        <w:separator/>
      </w:r>
    </w:p>
  </w:footnote>
  <w:footnote w:type="continuationSeparator" w:id="0">
    <w:p w14:paraId="5093E412" w14:textId="77777777" w:rsidR="005D0020" w:rsidRDefault="005D0020" w:rsidP="00BE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-1002657831"/>
      <w:docPartObj>
        <w:docPartGallery w:val="Page Numbers (Top of Page)"/>
        <w:docPartUnique/>
      </w:docPartObj>
    </w:sdtPr>
    <w:sdtEndPr/>
    <w:sdtContent>
      <w:p w14:paraId="5DE8C3DF" w14:textId="05E0EF59" w:rsidR="00BE4663" w:rsidRPr="00897143" w:rsidRDefault="00BE4663" w:rsidP="00897143">
        <w:pPr>
          <w:pStyle w:val="a7"/>
          <w:jc w:val="center"/>
          <w:rPr>
            <w:rFonts w:asciiTheme="majorBidi" w:hAnsiTheme="majorBidi" w:cstheme="majorBidi"/>
            <w:sz w:val="16"/>
            <w:szCs w:val="16"/>
          </w:rPr>
        </w:pPr>
        <w:r w:rsidRPr="00897143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897143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897143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897143" w:rsidRPr="00897143">
          <w:rPr>
            <w:rFonts w:asciiTheme="majorBidi" w:hAnsiTheme="majorBidi" w:cstheme="majorBidi"/>
            <w:noProof/>
            <w:sz w:val="16"/>
            <w:szCs w:val="16"/>
            <w:lang w:val="ru-RU"/>
          </w:rPr>
          <w:t>2</w:t>
        </w:r>
        <w:r w:rsidRPr="00897143">
          <w:rPr>
            <w:rFonts w:asciiTheme="majorBidi" w:hAnsiTheme="majorBidi" w:cstheme="majorBidi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4667"/>
    <w:multiLevelType w:val="multilevel"/>
    <w:tmpl w:val="611A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5F"/>
    <w:rsid w:val="000C588B"/>
    <w:rsid w:val="005D0020"/>
    <w:rsid w:val="00793A5F"/>
    <w:rsid w:val="007E1015"/>
    <w:rsid w:val="00897143"/>
    <w:rsid w:val="00A32D71"/>
    <w:rsid w:val="00B56CFC"/>
    <w:rsid w:val="00BE4663"/>
    <w:rsid w:val="00BF0787"/>
    <w:rsid w:val="00C31923"/>
    <w:rsid w:val="00DB2368"/>
    <w:rsid w:val="00E85B86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81BC"/>
  <w15:chartTrackingRefBased/>
  <w15:docId w15:val="{B0228845-D1C1-4EF4-AEE2-AC17E9C9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6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entry-date">
    <w:name w:val="entry-date"/>
    <w:basedOn w:val="a0"/>
    <w:rsid w:val="00DB2368"/>
  </w:style>
  <w:style w:type="character" w:styleId="a3">
    <w:name w:val="Hyperlink"/>
    <w:basedOn w:val="a0"/>
    <w:uiPriority w:val="99"/>
    <w:semiHidden/>
    <w:unhideWhenUsed/>
    <w:rsid w:val="00DB2368"/>
    <w:rPr>
      <w:color w:val="0000FF"/>
      <w:u w:val="single"/>
    </w:rPr>
  </w:style>
  <w:style w:type="character" w:customStyle="1" w:styleId="author">
    <w:name w:val="author"/>
    <w:basedOn w:val="a0"/>
    <w:rsid w:val="00DB2368"/>
  </w:style>
  <w:style w:type="character" w:customStyle="1" w:styleId="comments-link">
    <w:name w:val="comments-link"/>
    <w:basedOn w:val="a0"/>
    <w:rsid w:val="00DB2368"/>
  </w:style>
  <w:style w:type="paragraph" w:customStyle="1" w:styleId="shareaholic-share-button">
    <w:name w:val="shareaholic-share-button"/>
    <w:basedOn w:val="a"/>
    <w:rsid w:val="00DB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rmal (Web)"/>
    <w:basedOn w:val="a"/>
    <w:uiPriority w:val="99"/>
    <w:semiHidden/>
    <w:unhideWhenUsed/>
    <w:rsid w:val="00DB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DB2368"/>
    <w:rPr>
      <w:b/>
      <w:bCs/>
    </w:rPr>
  </w:style>
  <w:style w:type="character" w:styleId="a6">
    <w:name w:val="Emphasis"/>
    <w:basedOn w:val="a0"/>
    <w:uiPriority w:val="20"/>
    <w:qFormat/>
    <w:rsid w:val="00DB2368"/>
    <w:rPr>
      <w:i/>
      <w:iCs/>
    </w:rPr>
  </w:style>
  <w:style w:type="paragraph" w:styleId="a7">
    <w:name w:val="header"/>
    <w:basedOn w:val="a"/>
    <w:link w:val="a8"/>
    <w:uiPriority w:val="99"/>
    <w:unhideWhenUsed/>
    <w:rsid w:val="00BE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663"/>
  </w:style>
  <w:style w:type="paragraph" w:styleId="a9">
    <w:name w:val="footer"/>
    <w:basedOn w:val="a"/>
    <w:link w:val="aa"/>
    <w:uiPriority w:val="99"/>
    <w:unhideWhenUsed/>
    <w:rsid w:val="00BE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24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578</Words>
  <Characters>3358</Characters>
  <Application>Microsoft Office Word</Application>
  <DocSecurity>0</DocSecurity>
  <Lines>48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Попиней</dc:creator>
  <cp:keywords/>
  <dc:description/>
  <cp:lastModifiedBy>Ilia Mikhailov</cp:lastModifiedBy>
  <cp:revision>10</cp:revision>
  <dcterms:created xsi:type="dcterms:W3CDTF">2023-07-28T11:55:00Z</dcterms:created>
  <dcterms:modified xsi:type="dcterms:W3CDTF">2024-04-20T10:49:00Z</dcterms:modified>
</cp:coreProperties>
</file>