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C4FB6" w14:textId="4A2BA904" w:rsidR="00046E5A" w:rsidRPr="005F7E52" w:rsidRDefault="00046E5A" w:rsidP="005F7E52">
      <w:pPr>
        <w:shd w:val="clear" w:color="auto" w:fill="FFFFFF"/>
        <w:spacing w:after="0" w:line="276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b/>
          <w:bCs/>
          <w:color w:val="000000"/>
          <w:sz w:val="28"/>
          <w:szCs w:val="28"/>
          <w:lang w:val="sr-Cyrl-RS" w:eastAsia="ru-RU"/>
        </w:rPr>
        <w:t>Бојан Љубеновић „Тајне дединог кофера“. Одломак</w:t>
      </w:r>
      <w:r w:rsidR="004061CD" w:rsidRPr="005F7E52">
        <w:rPr>
          <w:rFonts w:asciiTheme="minorBidi" w:eastAsia="Times New Roman" w:hAnsiTheme="minorBidi"/>
          <w:b/>
          <w:bCs/>
          <w:color w:val="000000"/>
          <w:sz w:val="28"/>
          <w:szCs w:val="28"/>
          <w:lang w:val="sr-Cyrl-RS" w:eastAsia="ru-RU"/>
        </w:rPr>
        <w:t xml:space="preserve"> </w:t>
      </w:r>
    </w:p>
    <w:p w14:paraId="78B8B877" w14:textId="61899CA6" w:rsidR="00046E5A" w:rsidRPr="005F7E52" w:rsidRDefault="00046E5A" w:rsidP="005F7E52">
      <w:pPr>
        <w:shd w:val="clear" w:color="auto" w:fill="FFFFFF"/>
        <w:spacing w:after="0" w:line="276" w:lineRule="auto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</w:p>
    <w:p w14:paraId="774B6A09" w14:textId="07FFCC28" w:rsidR="00046E5A" w:rsidRPr="005F7E52" w:rsidRDefault="00046E5A" w:rsidP="005F7E52">
      <w:pPr>
        <w:shd w:val="clear" w:color="auto" w:fill="FFFFFF"/>
        <w:spacing w:after="0" w:line="276" w:lineRule="auto"/>
        <w:jc w:val="center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ЈАБУКОВО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1ADB45D2" w14:textId="77777777" w:rsidR="00046E5A" w:rsidRPr="005F7E52" w:rsidRDefault="00046E5A" w:rsidP="005F7E52">
      <w:pPr>
        <w:shd w:val="clear" w:color="auto" w:fill="FFFFFF"/>
        <w:spacing w:after="0" w:line="276" w:lineRule="auto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</w:p>
    <w:p w14:paraId="0AB0FCE2" w14:textId="7B47DBDE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Јабуково! – викнуо је изненада тата и Огњен се нагло пренуо из сна.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42E21749" w14:textId="0ECABC7A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Преплашио си Огњена! – укорила га је мама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6A273A4F" w14:textId="12AD4C4B" w:rsidR="00046E5A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Погледајте ову дивоту! – задивљено је рекао тата,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успоравајући ауто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384C39B4" w14:textId="1D54A706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Огњене,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види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како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нам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је лепа земља!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196F7935" w14:textId="5398597C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Огњен је невољно отворио очи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Таман је почео да сања како на дасци језди по мору кад га је прекинуо татин узбуђени глас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Уместо морског плаветнила, запљуснуло га је море зеленила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Ливаде, шумарци, пашњаци, растиње... све је било зелено!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0F739A3F" w14:textId="020ABE76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Ено малињака! – рекао је тата, показујући на некакво жбуње крај пута, наравно зелене боје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60F10C2C" w14:textId="16ADCEC1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Огњен воли малине – приметила је мама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Зар не?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1A6CD10C" w14:textId="24E17A63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Дечак је једва приметно климнуо главом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5B9C83C3" w14:textId="7920EB3F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Волим – рекао је тихо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0B05CA68" w14:textId="7CF8F4EB" w:rsidR="00046E5A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Читаво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брдо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је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прекривено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њима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Погледај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оне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људе, то су берачи малина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Беру их пажљиво и слажу у гајбице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Неке од њих ће стићи и на нашу пијацу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1FDBA6B5" w14:textId="52286FE2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И заиста, из густих малињака назирали су се вредни берачи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Сваки је носио качкет или шешир да би се заштитио од јаког сунца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Рукама црвеним од малина су махнули дошљацима у великом, белом аутомобилу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6C900FDB" w14:textId="7EEDD46E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Срећан вам рад! – довикнуо је тата кроз отворен прозор, широко се осмехујући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Чим се приближио свом селу, његово нерасположење нестало је попут јутарње магле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Био је поносан на лепоту свог родног краја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0D26EB14" w14:textId="04FB8C9B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– Ово десно је плантажа јабука – рекао је једнако 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о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душевљено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Погледајте како су велике и сочне!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2915168A" w14:textId="414DC789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Пола у шали, а пола у збиљи, мама га је укорила: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29D53A0F" w14:textId="555D883D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Само ти гледај куд возиш, а ми ћемо разгледати околину!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</w:p>
    <w:p w14:paraId="32350D8F" w14:textId="263188E5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И стварно, с њихове десне стране налазио се огроман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воћњак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јабука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Стабла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су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била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посађена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на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једнакој удаљености, тачно једно иза другог, тако да су личила на ђаке поређане у врсту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11D3EBC4" w14:textId="00407E35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„Овако ми изгледамо кад имамо физичко“, помислио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је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Огњен,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замишљајући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себе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своје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другаре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у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спортској сали и несвесно се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lastRenderedPageBreak/>
        <w:t>насмешио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Још пре него што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су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јутрос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пошли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на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пут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чврсто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зарекао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да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ће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бојкотовати сваки разлог за добро расположење, али га је радозналост савладала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04C3C66F" w14:textId="6268797A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чему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служи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ова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црна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мрежа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изнад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дрвећа?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питао је полугласно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46D0CBBC" w14:textId="5D09380D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То је заштита од временских неприлика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Мрежа брани воћњак од градоносних облака – опет се први јавио тата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45A5B623" w14:textId="45B838CB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Да нема ње, ледене куглице повредиле би воћке и овако лепих јабука не би било – допунила је мама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48259F13" w14:textId="47679711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Значи,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нешто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попут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огромног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кишобрана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закључио је Огњен и наједном му је вода пошла на уста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Зреле, црвене јабуке су се попут новогодишњих лампиона назирале испод богатих крошњи и мамиле га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1038B4CD" w14:textId="6C1B406A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Бака и дека имају много јабука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Чим дођемо, пробаћеш их – рекла је мама приметивши његову жељу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6A7CDB1C" w14:textId="6C830928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Јабуке су најздравије воће – био је убеђен тата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494DDE07" w14:textId="7A033E09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Њихов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аутомобил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снажно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је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грабио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без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муке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успињући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вијугавим,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труцкавим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путем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Понекад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би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га храстова и букова стабла потпуно наткрила па би изгледало као да су ушли у природни тунел у који се сунчеви зраци тек с муком пробијају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2EF8DEE2" w14:textId="696FDEDF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„Не бих волео да се овде затекнем сам“, помислио је Огњен, најеживши се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2827292B" w14:textId="03C5F7BE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Хоћемо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ли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да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зауставимо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код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видиковца?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питала је мама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01630C6C" w14:textId="5CBDE89F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Наравно! – спремно је одговорио тата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12117CC3" w14:textId="7C92093B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Огњен је добро познавао то место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Сваки пут кад би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долазили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у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посету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баки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деки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зауставили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би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на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видиковцу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ког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пружао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одличан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поглед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на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цело село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51CF887F" w14:textId="097904BD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Само још ова кривина и ево нас! – рекао је тата и пажљиво скренуо с пута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59C0B44A" w14:textId="02B77425" w:rsidR="00481660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Зар баш морамо? – питао је Огњен, који није баш делио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одушевљење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крајоликом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.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Да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се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испод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налази</w:t>
      </w:r>
      <w:r w:rsidR="00046E5A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 </w:t>
      </w: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море или бар какво језеро, искочио би из аутомобила попут мунгоса, овако је тек безвољно откопчао сигурносни појас и отворио врата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</w:p>
    <w:p w14:paraId="5E9E7999" w14:textId="6D904A50" w:rsidR="0072152D" w:rsidRPr="005F7E52" w:rsidRDefault="00481660" w:rsidP="005F7E52">
      <w:pPr>
        <w:shd w:val="clear" w:color="auto" w:fill="FFFFFF"/>
        <w:spacing w:after="0" w:line="276" w:lineRule="auto"/>
        <w:ind w:firstLine="709"/>
        <w:jc w:val="both"/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</w:pPr>
      <w:r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>– Јабуково! Најлепше село на свету! – рекао је његов отац показујући руком на призор испод себе</w:t>
      </w:r>
      <w:r w:rsidR="004061CD" w:rsidRPr="005F7E52">
        <w:rPr>
          <w:rFonts w:asciiTheme="minorBidi" w:eastAsia="Times New Roman" w:hAnsiTheme="minorBidi"/>
          <w:color w:val="000000"/>
          <w:sz w:val="28"/>
          <w:szCs w:val="28"/>
          <w:lang w:val="sr-Cyrl-RS" w:eastAsia="ru-RU"/>
        </w:rPr>
        <w:t xml:space="preserve">. </w:t>
      </w:r>
      <w:bookmarkStart w:id="0" w:name="_GoBack"/>
      <w:bookmarkEnd w:id="0"/>
    </w:p>
    <w:sectPr w:rsidR="0072152D" w:rsidRPr="005F7E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FD19E" w14:textId="77777777" w:rsidR="00650EB8" w:rsidRDefault="00650EB8" w:rsidP="008B204F">
      <w:pPr>
        <w:spacing w:after="0" w:line="240" w:lineRule="auto"/>
      </w:pPr>
      <w:r>
        <w:separator/>
      </w:r>
    </w:p>
  </w:endnote>
  <w:endnote w:type="continuationSeparator" w:id="0">
    <w:p w14:paraId="66D7C7D0" w14:textId="77777777" w:rsidR="00650EB8" w:rsidRDefault="00650EB8" w:rsidP="008B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16"/>
        <w:szCs w:val="16"/>
      </w:rPr>
      <w:id w:val="-293221186"/>
      <w:docPartObj>
        <w:docPartGallery w:val="Page Numbers (Bottom of Page)"/>
        <w:docPartUnique/>
      </w:docPartObj>
    </w:sdtPr>
    <w:sdtContent>
      <w:p w14:paraId="1795AFA0" w14:textId="78EA3E62" w:rsidR="008B204F" w:rsidRPr="008B204F" w:rsidRDefault="008B204F" w:rsidP="008B204F">
        <w:pPr>
          <w:pStyle w:val="a5"/>
          <w:jc w:val="center"/>
          <w:rPr>
            <w:rFonts w:asciiTheme="majorBidi" w:hAnsiTheme="majorBidi" w:cstheme="majorBidi"/>
            <w:sz w:val="16"/>
            <w:szCs w:val="16"/>
          </w:rPr>
        </w:pPr>
        <w:r w:rsidRPr="008B204F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8B204F">
          <w:rPr>
            <w:rFonts w:asciiTheme="majorBidi" w:hAnsiTheme="majorBidi" w:cstheme="majorBidi"/>
            <w:sz w:val="16"/>
            <w:szCs w:val="16"/>
          </w:rPr>
          <w:instrText>PAGE   \* MERGEFORMAT</w:instrText>
        </w:r>
        <w:r w:rsidRPr="008B204F">
          <w:rPr>
            <w:rFonts w:asciiTheme="majorBidi" w:hAnsiTheme="majorBidi" w:cstheme="majorBidi"/>
            <w:sz w:val="16"/>
            <w:szCs w:val="16"/>
          </w:rPr>
          <w:fldChar w:fldCharType="separate"/>
        </w:r>
        <w:r>
          <w:rPr>
            <w:rFonts w:asciiTheme="majorBidi" w:hAnsiTheme="majorBidi" w:cstheme="majorBidi"/>
            <w:noProof/>
            <w:sz w:val="16"/>
            <w:szCs w:val="16"/>
          </w:rPr>
          <w:t>2</w:t>
        </w:r>
        <w:r w:rsidRPr="008B204F">
          <w:rPr>
            <w:rFonts w:asciiTheme="majorBidi" w:hAnsiTheme="majorBid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EAA0C" w14:textId="77777777" w:rsidR="00650EB8" w:rsidRDefault="00650EB8" w:rsidP="008B204F">
      <w:pPr>
        <w:spacing w:after="0" w:line="240" w:lineRule="auto"/>
      </w:pPr>
      <w:r>
        <w:separator/>
      </w:r>
    </w:p>
  </w:footnote>
  <w:footnote w:type="continuationSeparator" w:id="0">
    <w:p w14:paraId="0294721A" w14:textId="77777777" w:rsidR="00650EB8" w:rsidRDefault="00650EB8" w:rsidP="008B2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60"/>
    <w:rsid w:val="00046E5A"/>
    <w:rsid w:val="004061CD"/>
    <w:rsid w:val="00481660"/>
    <w:rsid w:val="004F28EC"/>
    <w:rsid w:val="0051242F"/>
    <w:rsid w:val="005F7E52"/>
    <w:rsid w:val="00650EB8"/>
    <w:rsid w:val="0072152D"/>
    <w:rsid w:val="008B204F"/>
    <w:rsid w:val="00B0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393F"/>
  <w15:chartTrackingRefBased/>
  <w15:docId w15:val="{13680F4C-DDCB-4D6F-9FF6-A51F32EC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04F"/>
  </w:style>
  <w:style w:type="paragraph" w:styleId="a5">
    <w:name w:val="footer"/>
    <w:basedOn w:val="a"/>
    <w:link w:val="a6"/>
    <w:uiPriority w:val="99"/>
    <w:unhideWhenUsed/>
    <w:rsid w:val="008B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8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2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54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0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79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49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Анжелика Александровна</dc:creator>
  <cp:keywords/>
  <dc:description/>
  <cp:lastModifiedBy>Ilia Mikhailov</cp:lastModifiedBy>
  <cp:revision>5</cp:revision>
  <dcterms:created xsi:type="dcterms:W3CDTF">2022-10-29T14:34:00Z</dcterms:created>
  <dcterms:modified xsi:type="dcterms:W3CDTF">2024-04-20T10:37:00Z</dcterms:modified>
</cp:coreProperties>
</file>